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9C5C6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169CD">
        <w:rPr>
          <w:rFonts w:ascii="Corbel" w:hAnsi="Corbel"/>
          <w:bCs/>
          <w:i/>
        </w:rPr>
        <w:t>Załącznik nr 1.5 do Zarządzenia Rektora UR  nr 61/2025</w:t>
      </w:r>
    </w:p>
    <w:p w:rsidR="009C5C62" w:rsidRPr="009C5C62" w:rsidRDefault="009C5C62" w:rsidP="009C5C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C62">
        <w:rPr>
          <w:rFonts w:ascii="Corbel" w:hAnsi="Corbel"/>
          <w:b/>
          <w:smallCaps/>
          <w:sz w:val="24"/>
          <w:szCs w:val="24"/>
        </w:rPr>
        <w:t>SYLABUS</w:t>
      </w:r>
    </w:p>
    <w:p w:rsidR="009C5C62" w:rsidRPr="009C5C62" w:rsidRDefault="009C5C62" w:rsidP="009C5C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C6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C5C62">
        <w:rPr>
          <w:rFonts w:ascii="Corbel" w:hAnsi="Corbel"/>
          <w:i/>
          <w:smallCaps/>
          <w:sz w:val="24"/>
          <w:szCs w:val="24"/>
        </w:rPr>
        <w:t>2025-2028</w:t>
      </w:r>
    </w:p>
    <w:p w:rsidR="009C5C62" w:rsidRPr="009C5C62" w:rsidRDefault="009C5C62" w:rsidP="009C5C6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9C5C62">
        <w:rPr>
          <w:rFonts w:ascii="Corbel" w:hAnsi="Corbel"/>
          <w:i/>
          <w:sz w:val="20"/>
          <w:szCs w:val="20"/>
        </w:rPr>
        <w:t>(skrajne daty</w:t>
      </w:r>
      <w:r w:rsidRPr="009C5C62">
        <w:rPr>
          <w:rFonts w:ascii="Corbel" w:hAnsi="Corbel"/>
          <w:sz w:val="20"/>
          <w:szCs w:val="20"/>
        </w:rPr>
        <w:t>)</w:t>
      </w:r>
    </w:p>
    <w:p w:rsidR="0085747A" w:rsidRPr="009C5C62" w:rsidRDefault="009C5C62" w:rsidP="009C5C62">
      <w:pPr>
        <w:spacing w:after="0" w:line="240" w:lineRule="auto"/>
        <w:rPr>
          <w:rFonts w:ascii="Corbel" w:hAnsi="Corbel"/>
          <w:sz w:val="20"/>
          <w:szCs w:val="20"/>
        </w:rPr>
      </w:pP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  <w:t>Rok akademicki   2026/2027</w:t>
      </w:r>
    </w:p>
    <w:p w:rsidR="009C5C62" w:rsidRPr="009C5C62" w:rsidRDefault="009C5C62" w:rsidP="009C5C62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C62">
        <w:rPr>
          <w:rFonts w:ascii="Corbel" w:hAnsi="Corbel"/>
          <w:szCs w:val="24"/>
        </w:rPr>
        <w:t xml:space="preserve">1. </w:t>
      </w:r>
      <w:r w:rsidR="0085747A" w:rsidRPr="009C5C62">
        <w:rPr>
          <w:rFonts w:ascii="Corbel" w:hAnsi="Corbel"/>
          <w:szCs w:val="24"/>
        </w:rPr>
        <w:t xml:space="preserve">Podstawowe </w:t>
      </w:r>
      <w:r w:rsidR="00445970" w:rsidRPr="009C5C6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6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pracy pedagoga resocjalizacyjnego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B373D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5C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373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5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33A1">
              <w:rPr>
                <w:rFonts w:ascii="Corbel" w:hAnsi="Corbel"/>
                <w:b w:val="0"/>
                <w:sz w:val="24"/>
                <w:szCs w:val="24"/>
              </w:rPr>
              <w:t>Pedagogika, specjalność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6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C5C5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56FB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4A5B6E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Badowska-Hodyr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0396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6DFA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C0537" w:rsidRDefault="003F1D35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53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5B6E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FC6DFA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Pr="00CC0537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53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5BC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psycho</w:t>
            </w:r>
            <w:r w:rsidRPr="002205BC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, dostrzegać dylematy </w:t>
            </w:r>
            <w:r w:rsidRPr="002205BC">
              <w:rPr>
                <w:rFonts w:ascii="Corbel" w:hAnsi="Corbel"/>
                <w:b w:val="0"/>
                <w:smallCaps w:val="0"/>
              </w:rPr>
              <w:lastRenderedPageBreak/>
              <w:t xml:space="preserve">moralne związane z pracą z osobami </w:t>
            </w:r>
            <w:r w:rsidR="003A0C2D">
              <w:rPr>
                <w:rFonts w:ascii="Corbel" w:hAnsi="Corbel"/>
                <w:b w:val="0"/>
                <w:smallCaps w:val="0"/>
              </w:rPr>
              <w:t>niedostosowanymi społecznie i zagrożonymi marginalizacją i wykluczeniem społecznym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,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wzmacniania</w:t>
            </w:r>
            <w:r w:rsidR="003F58C7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konstruktywnych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a oczekiwaniami społecznymi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, być także zmotywowanym do poszukiwania optymalnego modelu pracy </w:t>
            </w:r>
            <w:r w:rsidR="004F3E1B">
              <w:rPr>
                <w:rFonts w:ascii="Corbel" w:hAnsi="Corbel"/>
                <w:b w:val="0"/>
                <w:smallCaps w:val="0"/>
              </w:rPr>
              <w:t>resocjalizacy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j</w:t>
            </w:r>
            <w:r w:rsidR="004F3E1B">
              <w:rPr>
                <w:rFonts w:ascii="Corbel" w:hAnsi="Corbel"/>
                <w:b w:val="0"/>
                <w:smallCaps w:val="0"/>
              </w:rPr>
              <w:t>nej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 z perspektywy procesu readaptacji </w:t>
            </w:r>
            <w:r w:rsidR="00A03968">
              <w:rPr>
                <w:rFonts w:ascii="Corbel" w:hAnsi="Corbel"/>
                <w:b w:val="0"/>
                <w:smallCaps w:val="0"/>
              </w:rPr>
              <w:br/>
            </w:r>
            <w:r w:rsidR="007D1EF3" w:rsidRPr="002205BC">
              <w:rPr>
                <w:rFonts w:ascii="Corbel" w:hAnsi="Corbel"/>
                <w:b w:val="0"/>
                <w:smallCaps w:val="0"/>
              </w:rPr>
              <w:t>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"/>
        <w:gridCol w:w="9157"/>
      </w:tblGrid>
      <w:tr w:rsidR="007441F3" w:rsidRPr="007441F3" w:rsidTr="00887A31">
        <w:trPr>
          <w:trHeight w:val="3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41F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Zapoznanie z uwarunkowaniami i mechanizmami nieprzystosowania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69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Wdrażanie do interpretacji psycho</w:t>
            </w:r>
            <w:r w:rsidR="0092538E">
              <w:rPr>
                <w:rFonts w:ascii="Corbel" w:hAnsi="Corbel" w:cs="Times New Roman"/>
                <w:sz w:val="24"/>
                <w:szCs w:val="24"/>
              </w:rPr>
              <w:t>społecznych</w:t>
            </w:r>
            <w:r w:rsidRPr="007441F3">
              <w:rPr>
                <w:rFonts w:ascii="Corbel" w:hAnsi="Corbel" w:cs="Times New Roman"/>
                <w:sz w:val="24"/>
                <w:szCs w:val="24"/>
              </w:rPr>
              <w:t xml:space="preserve"> mechanizmów oddziaływań korekcyjnych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70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Kształcenie umiejętności formułowania celów resocjalizacji adekwatnych do ustaleń diagnostycznych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Wdrażanie do adekwatnego wyboru i stosowania metod resocjalizacji oraz oceny ich efektywności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F6">
        <w:rPr>
          <w:rFonts w:ascii="Corbel" w:hAnsi="Corbel"/>
          <w:b/>
          <w:sz w:val="24"/>
          <w:szCs w:val="24"/>
        </w:rPr>
        <w:t xml:space="preserve">3.2 </w:t>
      </w:r>
      <w:r w:rsidR="001D7B54" w:rsidRPr="002F74F6">
        <w:rPr>
          <w:rFonts w:ascii="Corbel" w:hAnsi="Corbel"/>
          <w:b/>
          <w:sz w:val="24"/>
          <w:szCs w:val="24"/>
        </w:rPr>
        <w:t xml:space="preserve">Efekty </w:t>
      </w:r>
      <w:r w:rsidR="00C05F44" w:rsidRPr="002F74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74F6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903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B90332" w:rsidP="00B90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68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AA68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3E6F85" w:rsidRPr="009C54AE" w:rsidTr="003E6F85">
        <w:trPr>
          <w:trHeight w:val="1358"/>
        </w:trPr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</w:t>
            </w:r>
            <w:r w:rsidRPr="003E132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  <w:smallCaps w:val="0"/>
                <w:szCs w:val="24"/>
              </w:rPr>
              <w:t>opi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sze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koncepcje, zasady, procedury i metody „wygaszania” zachowań antyspołecznych 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F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>nieadekwatnych w oparciu o wybrane koncepcje pedagogiczne, socjologiczne i psychologiczne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K_W05</w:t>
            </w:r>
          </w:p>
          <w:p w:rsidR="003E6F85" w:rsidRPr="00212515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E6F85" w:rsidRPr="003E6F85" w:rsidRDefault="00AA68F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ymieni i 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cel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funkcj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 metod resocjalizacji (ich zalet i wad oraz sytuacj</w:t>
            </w:r>
            <w:r w:rsidR="003B017C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w których zastosowane mogą przynieść korzystne efekty)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K_W09</w:t>
            </w:r>
          </w:p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K_W10</w:t>
            </w:r>
          </w:p>
          <w:p w:rsidR="003B017C" w:rsidRPr="003B017C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E6F85" w:rsidRPr="003E6F85" w:rsidRDefault="00252D19" w:rsidP="00252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pedagogiki resocjalizacyjnej w warunkach praktyki, 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zaburzenia w rozwoju społecznym, postawy podlegające modyfikacji, a także dysfunkcje środowisk wychowawczych, instytucji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i placówek, przedstawi własne propozycje, sugestie 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sposoby działania oraz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ich ewaluacji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K_U01</w:t>
            </w:r>
          </w:p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K_U05</w:t>
            </w:r>
          </w:p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E6F85" w:rsidRPr="003E6F85" w:rsidRDefault="00252D19" w:rsidP="00B90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amodzielnie poszerz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swoją wiedzę i doskonali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będzie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umiejętności pedagogiczne w zakresie działalności resocjalizacyjnej</w:t>
            </w:r>
          </w:p>
        </w:tc>
        <w:tc>
          <w:tcPr>
            <w:tcW w:w="1865" w:type="dxa"/>
          </w:tcPr>
          <w:p w:rsidR="003E6F85" w:rsidRDefault="003E6F85" w:rsidP="003F58C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K_U08</w:t>
            </w:r>
          </w:p>
          <w:p w:rsidR="00AB16E8" w:rsidRPr="003E1327" w:rsidRDefault="00AB16E8" w:rsidP="003F5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974" w:type="dxa"/>
          </w:tcPr>
          <w:p w:rsidR="003E6F85" w:rsidRPr="003E6F85" w:rsidRDefault="00B9033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omunikuje się z osobami pochodzącymi z różnych środowisk i grup społecznych,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nawiąże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skuteczną współpracę z otoczeniem w celu realizacji założonych celów profilaktycznych i resocjalizacyjnych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9A2982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974" w:type="dxa"/>
          </w:tcPr>
          <w:p w:rsidR="003E6F85" w:rsidRPr="003E6F85" w:rsidRDefault="00910CC1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7400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rganizuje pracę zespołu wychowanków, wyznacz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role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zadania zgodne z celami resocjalizacji posługując się zasadami i normami etycznymi przewidując skutki konkretnych działań resocjalizacyjnych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K_U06</w:t>
            </w:r>
          </w:p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B2129B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974" w:type="dxa"/>
          </w:tcPr>
          <w:p w:rsidR="003E6F85" w:rsidRPr="003E6F85" w:rsidRDefault="00910CC1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konieczność ciągłego dokształcania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doskonalenia zawodowego</w:t>
            </w:r>
          </w:p>
        </w:tc>
        <w:tc>
          <w:tcPr>
            <w:tcW w:w="1865" w:type="dxa"/>
          </w:tcPr>
          <w:p w:rsidR="003E6F85" w:rsidRDefault="003E6F85" w:rsidP="003F58C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K_K01</w:t>
            </w:r>
          </w:p>
          <w:p w:rsidR="00B2129B" w:rsidRPr="003E1327" w:rsidRDefault="00B2129B" w:rsidP="003F5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974" w:type="dxa"/>
          </w:tcPr>
          <w:p w:rsidR="003E6F85" w:rsidRPr="003E6F85" w:rsidRDefault="0097069F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wiedzy pedagogicznej w rozwoju środowisk wychowawczych,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będzie przygotowany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do współpracy z rodzicami, zespołami nauczycielskimi oraz instytucjami i organizacjami działającymi w obszarze profilaktyki i resocjalizacji.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K_K03</w:t>
            </w:r>
          </w:p>
          <w:p w:rsidR="003E6F85" w:rsidRPr="00403D33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954A8C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BF599F">
        <w:tc>
          <w:tcPr>
            <w:tcW w:w="9520" w:type="dxa"/>
            <w:vAlign w:val="center"/>
          </w:tcPr>
          <w:p w:rsidR="0085747A" w:rsidRPr="00F64581" w:rsidRDefault="0085747A" w:rsidP="00BF59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Metodyka jako dyscyplina naukowa (zbiór metod i zasad oddziaływania profilaktycznego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br/>
              <w:t>i resocjalizującego)</w:t>
            </w:r>
            <w:r w:rsidR="00E345B5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166DC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Znaczenie relacji wychowawczej w pracy pedagoga resocjalizacyjnego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F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Rola i zadania pedagoga resocjalizacyjnego. Cechy skutecznego wychowawcy. Sylwetka nowoczesnego wychowawcy, jego rola i zadania. Autorytet wychowawcy. Rola empatii w resocjalizacji młodzieży niedostosowanej społecznie.</w:t>
            </w:r>
          </w:p>
        </w:tc>
      </w:tr>
      <w:tr w:rsidR="00B52EA9" w:rsidRPr="009C54AE" w:rsidTr="00BF599F">
        <w:tc>
          <w:tcPr>
            <w:tcW w:w="9520" w:type="dxa"/>
            <w:vAlign w:val="center"/>
          </w:tcPr>
          <w:p w:rsidR="00B52EA9" w:rsidRPr="00F221FC" w:rsidRDefault="00B52EA9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Etyczne </w:t>
            </w:r>
            <w:r w:rsidR="004E0107">
              <w:rPr>
                <w:rFonts w:ascii="Corbel" w:hAnsi="Corbel"/>
                <w:b w:val="0"/>
                <w:smallCaps w:val="0"/>
                <w:szCs w:val="24"/>
              </w:rPr>
              <w:t>aspekty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 pracy resocjalizacyjnej.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Psychologiczne i kryminologiczne podstawy oddziaływań resocjalizacyjnych (hormistyczne, psychodynamiczne, behawioralne)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usuwanie negatywnych zmian osobowości, osobowość a postawy, wadliwość integracji postaw i jej zmiana, utrwalanie uzyskanych rezultatów, wdrażanie do samowychowania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Metody resocjalizacji: metody wpływu osobistego, metody wpływu sytuacyjnego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Grupa jako środek resocjalizacji: tworzenie grup wychowawczych i ich modyfikowanie, wykorzystanie oddziaływania grup w terapii uzależnień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Samorząd, tworzenie jego struktury i kierowanie nim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Nauczanie osób niedostosowanych społecznie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Resocjalizacja przez pracę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Resocjalizacji przez sport i wychowanie fizyczne</w:t>
            </w:r>
            <w:r w:rsidR="00624E42">
              <w:rPr>
                <w:rFonts w:ascii="Corbel" w:hAnsi="Corbel"/>
                <w:b w:val="0"/>
                <w:smallCaps w:val="0"/>
                <w:szCs w:val="24"/>
              </w:rPr>
              <w:t>; r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esocjalizacyjne walory sportu.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 - sporządzenie projektów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Zadania wychowania resocjalizującego: usuwanie negatywnych zmian osobowości, osobowość a postawy, wadliwość integracji postaw i jej zmiana, utrwalanie uzyskanych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rezultatów, wdrażanie do samowychowania - projektowanie zadań i adekwatnych sytuacji wychowawczych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resocjalizacji: metody wpływu osobistego, metody wpływu sytuacyjnego – próba wykorzystania metod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D80EF2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Twórcza resocjalizacja.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Terapia przez muzykę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Plastyka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Analiza literatury - walory resocjalizacyjne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Psychodrama i socjodrama jako metody wspomagające proces resocjalizacji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13E4" w:rsidRPr="009C54AE" w:rsidTr="00BF599F">
        <w:tc>
          <w:tcPr>
            <w:tcW w:w="9520" w:type="dxa"/>
            <w:vAlign w:val="center"/>
          </w:tcPr>
          <w:p w:rsidR="00D613E4" w:rsidRPr="00F221FC" w:rsidRDefault="00D613E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Dogoterapia.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Metoda Teatru Resocjalizacyjnego</w:t>
            </w:r>
            <w:r w:rsidR="00F508E9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718DE" w:rsidRPr="009C54AE" w:rsidTr="00BF599F">
        <w:tc>
          <w:tcPr>
            <w:tcW w:w="9520" w:type="dxa"/>
            <w:vAlign w:val="center"/>
          </w:tcPr>
          <w:p w:rsidR="00A718DE" w:rsidRPr="00F221FC" w:rsidRDefault="00A718DE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Problem autoagresji z perspektywy instytucji resocjalizacyjnych. Przyczyny, uwarunkowania, diagnoza problemu, czynniki ryzyka, czynniki ochronne, przykłady radzenia sobie z problemem z perspektywy programów resocjalizacyjnych.</w:t>
            </w:r>
          </w:p>
        </w:tc>
      </w:tr>
      <w:tr w:rsidR="00BF1BF8" w:rsidRPr="009C54AE" w:rsidTr="00BF599F">
        <w:tc>
          <w:tcPr>
            <w:tcW w:w="9520" w:type="dxa"/>
            <w:vAlign w:val="center"/>
          </w:tcPr>
          <w:p w:rsidR="00BF1BF8" w:rsidRPr="00F221FC" w:rsidRDefault="00BF1BF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Poczucie i potrzeba sensu życia jako istotne ogniwo diagnozy w resocjalizacji oraz efektywności oddziaływań w perspektywie optymalnego modelu wychowania i psychokorekcji.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17735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Indywidualny plan resocjalizacyjny – modelowanie i prognozowanie, schemat indywidualnego programu resocjalizacji, indywidualny program oddziaływań </w:t>
            </w:r>
            <w:r w:rsidR="0048092F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z uwzględnieniem udziału społeczności w procesie resocjalizacji; schemat, procedury, ewaluacja</w:t>
            </w:r>
            <w:r w:rsidR="00122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9E094B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Wypalenie zawodowe kadry pedagogicznej placówek resocjalizacyjnych. Patologia instytucji</w:t>
            </w:r>
            <w:r w:rsidR="003A4F85">
              <w:rPr>
                <w:rFonts w:ascii="Corbel" w:hAnsi="Corbel"/>
                <w:b w:val="0"/>
                <w:smallCaps w:val="0"/>
                <w:szCs w:val="24"/>
              </w:rPr>
              <w:t xml:space="preserve"> 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0578D" w:rsidRPr="009C54AE" w:rsidTr="00BF599F">
        <w:tc>
          <w:tcPr>
            <w:tcW w:w="9520" w:type="dxa"/>
            <w:vAlign w:val="center"/>
          </w:tcPr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Efektywność oddziaływań resocjalizacyjnych, perspektywa rozumienia efektywności; wskaźniki efektywności oddziaływań resocjalizacyjnych (brak powrotu do przestępstwa; sprawca; personel; zarządzanie procesem resocjalizacji podopiecznego;</w:t>
            </w:r>
            <w:r w:rsidR="003F58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efektywne oddziaływania resocjalizacyjne a nieefektywne oddziaływania resocjalizacyjne;</w:t>
            </w:r>
          </w:p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prognozowanie kryminologiczne;</w:t>
            </w:r>
            <w:r w:rsidR="003F58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uwarunkowania gotowości sprawców do resocjalizacji;</w:t>
            </w:r>
          </w:p>
          <w:p w:rsidR="0020578D" w:rsidRPr="00D95CDC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programy readaptacji i reintegracji społecznej.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BB782A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  <w:r w:rsidR="00726924">
              <w:rPr>
                <w:rFonts w:ascii="Corbel" w:hAnsi="Corbel"/>
                <w:b w:val="0"/>
                <w:szCs w:val="24"/>
              </w:rPr>
              <w:t xml:space="preserve">, </w:t>
            </w:r>
            <w:r w:rsidR="00963682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C0537" w:rsidRPr="00A03968" w:rsidRDefault="00CC0537" w:rsidP="00CC053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CC0537" w:rsidRPr="00A03968" w:rsidRDefault="00CC0537" w:rsidP="00CC053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CC0537" w:rsidRPr="00A03968" w:rsidRDefault="00CC0537" w:rsidP="00CC053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C0537" w:rsidRPr="00A03968" w:rsidRDefault="00CC0537" w:rsidP="00CC0537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C0537" w:rsidRPr="00A03968" w:rsidRDefault="00CC0537" w:rsidP="00CC0537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literatury,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A609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32096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F2194">
              <w:rPr>
                <w:rFonts w:ascii="Corbel" w:hAnsi="Corbel"/>
                <w:sz w:val="24"/>
                <w:szCs w:val="24"/>
              </w:rPr>
              <w:t xml:space="preserve">w kolokwium, </w:t>
            </w:r>
            <w:r w:rsidR="00BF2194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BF2194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studenta(przygotowanie do zajęć,</w:t>
            </w:r>
            <w:r w:rsidR="00BF2194">
              <w:rPr>
                <w:rFonts w:ascii="Corbel" w:hAnsi="Corbel"/>
                <w:sz w:val="24"/>
                <w:szCs w:val="24"/>
              </w:rPr>
              <w:t xml:space="preserve"> do kolokwium,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19" w:type="dxa"/>
            <w:vAlign w:val="center"/>
          </w:tcPr>
          <w:p w:rsidR="00043CC2" w:rsidRPr="00CC0537" w:rsidRDefault="00784FDF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117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CC0537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1</w:t>
            </w:r>
            <w:r w:rsidR="002F5706" w:rsidRPr="00CC0537">
              <w:rPr>
                <w:rFonts w:ascii="Corbel" w:hAnsi="Corbel"/>
              </w:rPr>
              <w:t>50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CC0537" w:rsidRDefault="002F5706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387"/>
      </w:tblGrid>
      <w:tr w:rsidR="0085747A" w:rsidRPr="009C54AE" w:rsidTr="003F58C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3F58C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8"/>
      </w:tblGrid>
      <w:tr w:rsidR="00B80FE8" w:rsidRPr="0097002E" w:rsidTr="003F58C7">
        <w:trPr>
          <w:trHeight w:val="397"/>
        </w:trPr>
        <w:tc>
          <w:tcPr>
            <w:tcW w:w="9498" w:type="dxa"/>
          </w:tcPr>
          <w:p w:rsidR="00333FE4" w:rsidRPr="00B8652E" w:rsidRDefault="00333FE4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8652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B8652E" w:rsidRPr="003462F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 xml:space="preserve">IMPULS, Kraków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2015.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 technicznych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psychokorekcja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EE1519" w:rsidRPr="003462F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</w:tc>
      </w:tr>
      <w:tr w:rsidR="0085747A" w:rsidRPr="0097002E" w:rsidTr="003F58C7">
        <w:trPr>
          <w:trHeight w:val="397"/>
        </w:trPr>
        <w:tc>
          <w:tcPr>
            <w:tcW w:w="9498" w:type="dxa"/>
          </w:tcPr>
          <w:p w:rsidR="00B80FE8" w:rsidRDefault="00B80FE8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8652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8652E" w:rsidRPr="00B8652E" w:rsidRDefault="00B8652E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B8652E" w:rsidRPr="00FF3B9B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 xml:space="preserve">Ambrozik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 xml:space="preserve">Badowska-Hodyr M. (red.), </w:t>
            </w:r>
            <w:r w:rsidRPr="008E63E4">
              <w:rPr>
                <w:rFonts w:ascii="Corbel" w:hAnsi="Corbel"/>
                <w:i/>
                <w:iCs/>
                <w:sz w:val="24"/>
                <w:szCs w:val="24"/>
              </w:rPr>
              <w:t>System penitencjarny w kontekście społecznych zagrożeń i szans” z serii Patologia społeczna, </w:t>
            </w:r>
            <w:r w:rsidRPr="008E63E4">
              <w:rPr>
                <w:rFonts w:ascii="Corbel" w:hAnsi="Corbel"/>
                <w:sz w:val="24"/>
                <w:szCs w:val="24"/>
              </w:rPr>
              <w:t>wyd. Uniwersytet Rzeszowski, Rzeszów 2016.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Badowska-Hodyr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D7C11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społecznej,</w:t>
            </w:r>
            <w:r w:rsidRPr="002D7C11">
              <w:rPr>
                <w:rFonts w:ascii="Corbel" w:hAnsi="Corbel"/>
                <w:sz w:val="24"/>
                <w:szCs w:val="24"/>
              </w:rPr>
              <w:t> [w:] ANNALES UNIVERSITATIS MARIAE CURIE-SKŁODOWSKA. SECTIO J, PAEDAGOGIA-PSYCHOLOGIA, Nr 33(4)/2020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bookmarkEnd w:id="0"/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Badowska-Hodyr M., </w:t>
            </w:r>
            <w:r w:rsidRPr="008E63E4">
              <w:rPr>
                <w:rFonts w:ascii="Corbel" w:hAnsi="Corbel"/>
                <w:sz w:val="24"/>
                <w:szCs w:val="24"/>
              </w:rPr>
              <w:t xml:space="preserve">Wykonywanie kary pozbawienia wolności wobec osadzonych uzależnionych od </w:t>
            </w:r>
            <w:r w:rsidRPr="00E249B0">
              <w:rPr>
                <w:rFonts w:ascii="Corbel" w:hAnsi="Corbel"/>
                <w:sz w:val="24"/>
                <w:szCs w:val="24"/>
              </w:rPr>
              <w:t>alkoholu</w:t>
            </w:r>
            <w:r w:rsidRPr="008E63E4">
              <w:rPr>
                <w:rFonts w:ascii="Corbel" w:hAnsi="Corbel"/>
                <w:sz w:val="24"/>
                <w:szCs w:val="24"/>
              </w:rPr>
              <w:t>, środków odurzających lub</w:t>
            </w:r>
            <w:r w:rsidRPr="00E249B0">
              <w:rPr>
                <w:rFonts w:ascii="Corbel" w:hAnsi="Corbel"/>
                <w:i/>
                <w:iCs/>
                <w:sz w:val="24"/>
                <w:szCs w:val="24"/>
              </w:rPr>
              <w:t xml:space="preserve"> psychotropowych - wybrane aspekty </w:t>
            </w:r>
            <w:r w:rsidRPr="00E249B0">
              <w:rPr>
                <w:rFonts w:ascii="Corbel" w:hAnsi="Corbel"/>
                <w:sz w:val="24"/>
                <w:szCs w:val="24"/>
              </w:rPr>
              <w:t>[w:] System penitencjarny w kontekście społecznych zagrożeń i szans, z serii Patologia społeczna, red. M. Badowska-Hodyr, wyd. Uniwersytet Rzeszowski, Rzeszów 2016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Goffman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zachowań społecznych. </w:t>
            </w:r>
            <w:r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Pospiszyl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F8499F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Pr="009C54AE" w:rsidRDefault="00F66F1B" w:rsidP="00C2574E">
      <w:pPr>
        <w:pStyle w:val="Punktygwne"/>
        <w:spacing w:before="0" w:after="0"/>
        <w:rPr>
          <w:rFonts w:ascii="Corbel" w:hAnsi="Corbel"/>
          <w:szCs w:val="24"/>
        </w:rPr>
      </w:pPr>
    </w:p>
    <w:sectPr w:rsidR="00F66F1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678" w:rsidRDefault="00BF7678" w:rsidP="00C16ABF">
      <w:pPr>
        <w:spacing w:after="0" w:line="240" w:lineRule="auto"/>
      </w:pPr>
      <w:r>
        <w:separator/>
      </w:r>
    </w:p>
  </w:endnote>
  <w:endnote w:type="continuationSeparator" w:id="1">
    <w:p w:rsidR="00BF7678" w:rsidRDefault="00BF76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678" w:rsidRDefault="00BF7678" w:rsidP="00C16ABF">
      <w:pPr>
        <w:spacing w:after="0" w:line="240" w:lineRule="auto"/>
      </w:pPr>
      <w:r>
        <w:separator/>
      </w:r>
    </w:p>
  </w:footnote>
  <w:footnote w:type="continuationSeparator" w:id="1">
    <w:p w:rsidR="00BF7678" w:rsidRDefault="00BF7678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369"/>
    <w:multiLevelType w:val="hybridMultilevel"/>
    <w:tmpl w:val="AB7C25E0"/>
    <w:lvl w:ilvl="0" w:tplc="87343B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6B"/>
    <w:rsid w:val="000048FD"/>
    <w:rsid w:val="000077B4"/>
    <w:rsid w:val="00015B8F"/>
    <w:rsid w:val="00022ECE"/>
    <w:rsid w:val="000301C8"/>
    <w:rsid w:val="0004050C"/>
    <w:rsid w:val="00042A51"/>
    <w:rsid w:val="00042D2E"/>
    <w:rsid w:val="00043CC2"/>
    <w:rsid w:val="00044C82"/>
    <w:rsid w:val="000529B7"/>
    <w:rsid w:val="00054896"/>
    <w:rsid w:val="00070ED6"/>
    <w:rsid w:val="00074003"/>
    <w:rsid w:val="000742DC"/>
    <w:rsid w:val="00077805"/>
    <w:rsid w:val="00084C12"/>
    <w:rsid w:val="000857F0"/>
    <w:rsid w:val="0009462C"/>
    <w:rsid w:val="00094B12"/>
    <w:rsid w:val="00096C46"/>
    <w:rsid w:val="000A1AD0"/>
    <w:rsid w:val="000A296F"/>
    <w:rsid w:val="000A2A28"/>
    <w:rsid w:val="000A518D"/>
    <w:rsid w:val="000A6A08"/>
    <w:rsid w:val="000A79E3"/>
    <w:rsid w:val="000B192D"/>
    <w:rsid w:val="000B28EE"/>
    <w:rsid w:val="000B3E37"/>
    <w:rsid w:val="000C062C"/>
    <w:rsid w:val="000C75DD"/>
    <w:rsid w:val="000D04B0"/>
    <w:rsid w:val="000F1241"/>
    <w:rsid w:val="000F1C57"/>
    <w:rsid w:val="000F4564"/>
    <w:rsid w:val="000F5615"/>
    <w:rsid w:val="00101A14"/>
    <w:rsid w:val="00104AFD"/>
    <w:rsid w:val="001103A9"/>
    <w:rsid w:val="001148DE"/>
    <w:rsid w:val="001224B0"/>
    <w:rsid w:val="00124BFF"/>
    <w:rsid w:val="0012560E"/>
    <w:rsid w:val="00127108"/>
    <w:rsid w:val="00134B13"/>
    <w:rsid w:val="00146BC0"/>
    <w:rsid w:val="0014700C"/>
    <w:rsid w:val="0015277C"/>
    <w:rsid w:val="0015346C"/>
    <w:rsid w:val="00153C41"/>
    <w:rsid w:val="00154381"/>
    <w:rsid w:val="00156FB3"/>
    <w:rsid w:val="001640A7"/>
    <w:rsid w:val="00164FA7"/>
    <w:rsid w:val="00166A03"/>
    <w:rsid w:val="00166DC8"/>
    <w:rsid w:val="001718A7"/>
    <w:rsid w:val="001737CF"/>
    <w:rsid w:val="00176083"/>
    <w:rsid w:val="001770C7"/>
    <w:rsid w:val="00177354"/>
    <w:rsid w:val="00192F37"/>
    <w:rsid w:val="001A0D80"/>
    <w:rsid w:val="001A70D2"/>
    <w:rsid w:val="001B26BA"/>
    <w:rsid w:val="001C7CB2"/>
    <w:rsid w:val="001D657B"/>
    <w:rsid w:val="001D7B54"/>
    <w:rsid w:val="001E0209"/>
    <w:rsid w:val="001F25E1"/>
    <w:rsid w:val="001F2CA2"/>
    <w:rsid w:val="002009F9"/>
    <w:rsid w:val="0020578D"/>
    <w:rsid w:val="0020734B"/>
    <w:rsid w:val="00212515"/>
    <w:rsid w:val="002144C0"/>
    <w:rsid w:val="002169CD"/>
    <w:rsid w:val="002205BC"/>
    <w:rsid w:val="0022477D"/>
    <w:rsid w:val="002278A9"/>
    <w:rsid w:val="002336F9"/>
    <w:rsid w:val="0024028F"/>
    <w:rsid w:val="00241F85"/>
    <w:rsid w:val="00244ABC"/>
    <w:rsid w:val="00252D19"/>
    <w:rsid w:val="0025774B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D7C11"/>
    <w:rsid w:val="002E5818"/>
    <w:rsid w:val="002E7FA3"/>
    <w:rsid w:val="002F02A3"/>
    <w:rsid w:val="002F19E9"/>
    <w:rsid w:val="002F4ABE"/>
    <w:rsid w:val="002F5706"/>
    <w:rsid w:val="002F74F6"/>
    <w:rsid w:val="003018BA"/>
    <w:rsid w:val="0030395F"/>
    <w:rsid w:val="00305C92"/>
    <w:rsid w:val="00313208"/>
    <w:rsid w:val="003151C5"/>
    <w:rsid w:val="0032096D"/>
    <w:rsid w:val="00333FE4"/>
    <w:rsid w:val="003343CF"/>
    <w:rsid w:val="003462FE"/>
    <w:rsid w:val="00346FE9"/>
    <w:rsid w:val="0034759A"/>
    <w:rsid w:val="003503F6"/>
    <w:rsid w:val="003530DD"/>
    <w:rsid w:val="00353D33"/>
    <w:rsid w:val="00354967"/>
    <w:rsid w:val="00363F78"/>
    <w:rsid w:val="003859B1"/>
    <w:rsid w:val="003919DA"/>
    <w:rsid w:val="003952A6"/>
    <w:rsid w:val="003A0A5B"/>
    <w:rsid w:val="003A0B36"/>
    <w:rsid w:val="003A0C2D"/>
    <w:rsid w:val="003A1176"/>
    <w:rsid w:val="003A3695"/>
    <w:rsid w:val="003A4F85"/>
    <w:rsid w:val="003B017C"/>
    <w:rsid w:val="003C0BAE"/>
    <w:rsid w:val="003C0C0D"/>
    <w:rsid w:val="003C2B98"/>
    <w:rsid w:val="003D18A9"/>
    <w:rsid w:val="003D6CE2"/>
    <w:rsid w:val="003E1327"/>
    <w:rsid w:val="003E1941"/>
    <w:rsid w:val="003E2FE6"/>
    <w:rsid w:val="003E49D5"/>
    <w:rsid w:val="003E6F85"/>
    <w:rsid w:val="003F0E40"/>
    <w:rsid w:val="003F1D35"/>
    <w:rsid w:val="003F38C0"/>
    <w:rsid w:val="003F58C7"/>
    <w:rsid w:val="00403D33"/>
    <w:rsid w:val="00414E3C"/>
    <w:rsid w:val="004173D1"/>
    <w:rsid w:val="0042053F"/>
    <w:rsid w:val="0042244A"/>
    <w:rsid w:val="004262F8"/>
    <w:rsid w:val="0042745A"/>
    <w:rsid w:val="00431D5C"/>
    <w:rsid w:val="004362C6"/>
    <w:rsid w:val="00437FA2"/>
    <w:rsid w:val="00445970"/>
    <w:rsid w:val="00455797"/>
    <w:rsid w:val="0045729E"/>
    <w:rsid w:val="0046023F"/>
    <w:rsid w:val="0046179E"/>
    <w:rsid w:val="00461EFC"/>
    <w:rsid w:val="004652C2"/>
    <w:rsid w:val="004706D1"/>
    <w:rsid w:val="00471326"/>
    <w:rsid w:val="0047192C"/>
    <w:rsid w:val="0047598D"/>
    <w:rsid w:val="0048092F"/>
    <w:rsid w:val="004840FD"/>
    <w:rsid w:val="00490F7D"/>
    <w:rsid w:val="00491678"/>
    <w:rsid w:val="004968E2"/>
    <w:rsid w:val="004A3EEA"/>
    <w:rsid w:val="004A4D1F"/>
    <w:rsid w:val="004A5B6E"/>
    <w:rsid w:val="004A7A67"/>
    <w:rsid w:val="004C39F3"/>
    <w:rsid w:val="004D5282"/>
    <w:rsid w:val="004E0107"/>
    <w:rsid w:val="004E2493"/>
    <w:rsid w:val="004F1551"/>
    <w:rsid w:val="004F3E1B"/>
    <w:rsid w:val="004F49A7"/>
    <w:rsid w:val="004F55A3"/>
    <w:rsid w:val="0050496F"/>
    <w:rsid w:val="0051036C"/>
    <w:rsid w:val="00513B6F"/>
    <w:rsid w:val="00517C63"/>
    <w:rsid w:val="00525A50"/>
    <w:rsid w:val="00526C94"/>
    <w:rsid w:val="00527FCB"/>
    <w:rsid w:val="0053141B"/>
    <w:rsid w:val="00533E6F"/>
    <w:rsid w:val="005363C4"/>
    <w:rsid w:val="00536BDE"/>
    <w:rsid w:val="00543ACC"/>
    <w:rsid w:val="00561E93"/>
    <w:rsid w:val="0056696D"/>
    <w:rsid w:val="00572CB8"/>
    <w:rsid w:val="00573EF9"/>
    <w:rsid w:val="005761D3"/>
    <w:rsid w:val="005840BB"/>
    <w:rsid w:val="0059484D"/>
    <w:rsid w:val="00595F0A"/>
    <w:rsid w:val="005A0855"/>
    <w:rsid w:val="005A0A74"/>
    <w:rsid w:val="005A313E"/>
    <w:rsid w:val="005A3196"/>
    <w:rsid w:val="005B062B"/>
    <w:rsid w:val="005C080F"/>
    <w:rsid w:val="005C383C"/>
    <w:rsid w:val="005C55E5"/>
    <w:rsid w:val="005C696A"/>
    <w:rsid w:val="005D1920"/>
    <w:rsid w:val="005D2C53"/>
    <w:rsid w:val="005D6AC6"/>
    <w:rsid w:val="005E0126"/>
    <w:rsid w:val="005E51A4"/>
    <w:rsid w:val="005E6E85"/>
    <w:rsid w:val="005F1B69"/>
    <w:rsid w:val="005F31D2"/>
    <w:rsid w:val="0061029B"/>
    <w:rsid w:val="00617230"/>
    <w:rsid w:val="00621CE1"/>
    <w:rsid w:val="00624E42"/>
    <w:rsid w:val="00627FC9"/>
    <w:rsid w:val="00647FA8"/>
    <w:rsid w:val="00650C5F"/>
    <w:rsid w:val="00654934"/>
    <w:rsid w:val="006620D9"/>
    <w:rsid w:val="006704A5"/>
    <w:rsid w:val="00670EE5"/>
    <w:rsid w:val="00671958"/>
    <w:rsid w:val="00675843"/>
    <w:rsid w:val="00681C9D"/>
    <w:rsid w:val="00696477"/>
    <w:rsid w:val="006B68B5"/>
    <w:rsid w:val="006C3DE6"/>
    <w:rsid w:val="006D050F"/>
    <w:rsid w:val="006D6139"/>
    <w:rsid w:val="006E4527"/>
    <w:rsid w:val="006E5D65"/>
    <w:rsid w:val="006F1282"/>
    <w:rsid w:val="006F1305"/>
    <w:rsid w:val="006F1FBC"/>
    <w:rsid w:val="006F31E2"/>
    <w:rsid w:val="007007C9"/>
    <w:rsid w:val="00706544"/>
    <w:rsid w:val="007072BA"/>
    <w:rsid w:val="00715C99"/>
    <w:rsid w:val="0071620A"/>
    <w:rsid w:val="00724677"/>
    <w:rsid w:val="00725459"/>
    <w:rsid w:val="00726924"/>
    <w:rsid w:val="007327BD"/>
    <w:rsid w:val="00734608"/>
    <w:rsid w:val="0073655D"/>
    <w:rsid w:val="007441F3"/>
    <w:rsid w:val="00745302"/>
    <w:rsid w:val="007461D6"/>
    <w:rsid w:val="00746EC8"/>
    <w:rsid w:val="00752E0E"/>
    <w:rsid w:val="007533A1"/>
    <w:rsid w:val="00763BF1"/>
    <w:rsid w:val="00766FD4"/>
    <w:rsid w:val="00771D31"/>
    <w:rsid w:val="00775657"/>
    <w:rsid w:val="0078168C"/>
    <w:rsid w:val="00784FDF"/>
    <w:rsid w:val="00787C2A"/>
    <w:rsid w:val="00790E27"/>
    <w:rsid w:val="007972BC"/>
    <w:rsid w:val="007A4022"/>
    <w:rsid w:val="007A6E6E"/>
    <w:rsid w:val="007C3299"/>
    <w:rsid w:val="007C3BCC"/>
    <w:rsid w:val="007C4546"/>
    <w:rsid w:val="007D1EF3"/>
    <w:rsid w:val="007D6E56"/>
    <w:rsid w:val="007F1652"/>
    <w:rsid w:val="007F4155"/>
    <w:rsid w:val="007F66C4"/>
    <w:rsid w:val="00800788"/>
    <w:rsid w:val="008014FB"/>
    <w:rsid w:val="00806FB7"/>
    <w:rsid w:val="0081554D"/>
    <w:rsid w:val="0081707E"/>
    <w:rsid w:val="00824EF4"/>
    <w:rsid w:val="00827970"/>
    <w:rsid w:val="00827AEA"/>
    <w:rsid w:val="00843D8B"/>
    <w:rsid w:val="008449B3"/>
    <w:rsid w:val="0085747A"/>
    <w:rsid w:val="008656DF"/>
    <w:rsid w:val="008757EB"/>
    <w:rsid w:val="00882095"/>
    <w:rsid w:val="00884922"/>
    <w:rsid w:val="00885F64"/>
    <w:rsid w:val="00887A31"/>
    <w:rsid w:val="008917F9"/>
    <w:rsid w:val="008A1A16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D44AE"/>
    <w:rsid w:val="008E3D4C"/>
    <w:rsid w:val="008E56DA"/>
    <w:rsid w:val="008E63E4"/>
    <w:rsid w:val="008E64F4"/>
    <w:rsid w:val="008F12C9"/>
    <w:rsid w:val="008F6E29"/>
    <w:rsid w:val="00910CC1"/>
    <w:rsid w:val="00916123"/>
    <w:rsid w:val="00916188"/>
    <w:rsid w:val="009218A6"/>
    <w:rsid w:val="00923D7D"/>
    <w:rsid w:val="009249C9"/>
    <w:rsid w:val="0092538E"/>
    <w:rsid w:val="009320A2"/>
    <w:rsid w:val="00940CFD"/>
    <w:rsid w:val="009508DF"/>
    <w:rsid w:val="00950DAC"/>
    <w:rsid w:val="00954A07"/>
    <w:rsid w:val="00954A8C"/>
    <w:rsid w:val="00957EC0"/>
    <w:rsid w:val="00963682"/>
    <w:rsid w:val="00967F4D"/>
    <w:rsid w:val="0097002E"/>
    <w:rsid w:val="0097069F"/>
    <w:rsid w:val="0097190E"/>
    <w:rsid w:val="00985096"/>
    <w:rsid w:val="00997F14"/>
    <w:rsid w:val="009A2982"/>
    <w:rsid w:val="009A78D9"/>
    <w:rsid w:val="009C1331"/>
    <w:rsid w:val="009C3987"/>
    <w:rsid w:val="009C3E31"/>
    <w:rsid w:val="009C54AE"/>
    <w:rsid w:val="009C5C62"/>
    <w:rsid w:val="009C788E"/>
    <w:rsid w:val="009E094B"/>
    <w:rsid w:val="009E3B41"/>
    <w:rsid w:val="009F3C5C"/>
    <w:rsid w:val="009F4610"/>
    <w:rsid w:val="00A00ECC"/>
    <w:rsid w:val="00A03968"/>
    <w:rsid w:val="00A155EE"/>
    <w:rsid w:val="00A2245B"/>
    <w:rsid w:val="00A30110"/>
    <w:rsid w:val="00A36899"/>
    <w:rsid w:val="00A371F6"/>
    <w:rsid w:val="00A43BF6"/>
    <w:rsid w:val="00A53055"/>
    <w:rsid w:val="00A53AED"/>
    <w:rsid w:val="00A53FA5"/>
    <w:rsid w:val="00A54817"/>
    <w:rsid w:val="00A601C8"/>
    <w:rsid w:val="00A60799"/>
    <w:rsid w:val="00A60970"/>
    <w:rsid w:val="00A718DE"/>
    <w:rsid w:val="00A81377"/>
    <w:rsid w:val="00A84C85"/>
    <w:rsid w:val="00A97DE1"/>
    <w:rsid w:val="00AA21A3"/>
    <w:rsid w:val="00AA68F2"/>
    <w:rsid w:val="00AB053C"/>
    <w:rsid w:val="00AB16E8"/>
    <w:rsid w:val="00AC5C59"/>
    <w:rsid w:val="00AD1146"/>
    <w:rsid w:val="00AD27D3"/>
    <w:rsid w:val="00AD668E"/>
    <w:rsid w:val="00AD66D6"/>
    <w:rsid w:val="00AE1160"/>
    <w:rsid w:val="00AE203C"/>
    <w:rsid w:val="00AE2E74"/>
    <w:rsid w:val="00AE5FCB"/>
    <w:rsid w:val="00AF2C1E"/>
    <w:rsid w:val="00B03253"/>
    <w:rsid w:val="00B06142"/>
    <w:rsid w:val="00B1158F"/>
    <w:rsid w:val="00B135B1"/>
    <w:rsid w:val="00B2129B"/>
    <w:rsid w:val="00B254F2"/>
    <w:rsid w:val="00B3130B"/>
    <w:rsid w:val="00B3621B"/>
    <w:rsid w:val="00B37245"/>
    <w:rsid w:val="00B373DD"/>
    <w:rsid w:val="00B40950"/>
    <w:rsid w:val="00B40ADB"/>
    <w:rsid w:val="00B40C9D"/>
    <w:rsid w:val="00B43B77"/>
    <w:rsid w:val="00B43E80"/>
    <w:rsid w:val="00B52EA9"/>
    <w:rsid w:val="00B607DB"/>
    <w:rsid w:val="00B66529"/>
    <w:rsid w:val="00B721D8"/>
    <w:rsid w:val="00B75946"/>
    <w:rsid w:val="00B7706D"/>
    <w:rsid w:val="00B8056E"/>
    <w:rsid w:val="00B80FE8"/>
    <w:rsid w:val="00B819C8"/>
    <w:rsid w:val="00B82308"/>
    <w:rsid w:val="00B8652E"/>
    <w:rsid w:val="00B90332"/>
    <w:rsid w:val="00B90885"/>
    <w:rsid w:val="00B959E1"/>
    <w:rsid w:val="00B97E58"/>
    <w:rsid w:val="00BB520A"/>
    <w:rsid w:val="00BB782A"/>
    <w:rsid w:val="00BD3869"/>
    <w:rsid w:val="00BD66E9"/>
    <w:rsid w:val="00BD6FF4"/>
    <w:rsid w:val="00BE2874"/>
    <w:rsid w:val="00BF1BF8"/>
    <w:rsid w:val="00BF2194"/>
    <w:rsid w:val="00BF2C41"/>
    <w:rsid w:val="00BF599F"/>
    <w:rsid w:val="00BF7678"/>
    <w:rsid w:val="00C01B00"/>
    <w:rsid w:val="00C02761"/>
    <w:rsid w:val="00C058B4"/>
    <w:rsid w:val="00C05F44"/>
    <w:rsid w:val="00C10C03"/>
    <w:rsid w:val="00C11090"/>
    <w:rsid w:val="00C12094"/>
    <w:rsid w:val="00C131B5"/>
    <w:rsid w:val="00C16ABF"/>
    <w:rsid w:val="00C170AE"/>
    <w:rsid w:val="00C2574E"/>
    <w:rsid w:val="00C26CB7"/>
    <w:rsid w:val="00C324C1"/>
    <w:rsid w:val="00C33ADA"/>
    <w:rsid w:val="00C36992"/>
    <w:rsid w:val="00C44C3B"/>
    <w:rsid w:val="00C47B67"/>
    <w:rsid w:val="00C5585B"/>
    <w:rsid w:val="00C56036"/>
    <w:rsid w:val="00C5647A"/>
    <w:rsid w:val="00C61DC5"/>
    <w:rsid w:val="00C67E92"/>
    <w:rsid w:val="00C70A26"/>
    <w:rsid w:val="00C72483"/>
    <w:rsid w:val="00C754C8"/>
    <w:rsid w:val="00C766DF"/>
    <w:rsid w:val="00C842DA"/>
    <w:rsid w:val="00C865A3"/>
    <w:rsid w:val="00C91C7D"/>
    <w:rsid w:val="00C94B98"/>
    <w:rsid w:val="00CA2B96"/>
    <w:rsid w:val="00CA5089"/>
    <w:rsid w:val="00CA626D"/>
    <w:rsid w:val="00CB1F33"/>
    <w:rsid w:val="00CB42CB"/>
    <w:rsid w:val="00CB5D8D"/>
    <w:rsid w:val="00CC0537"/>
    <w:rsid w:val="00CC7862"/>
    <w:rsid w:val="00CD6897"/>
    <w:rsid w:val="00CE5BAC"/>
    <w:rsid w:val="00CF25BE"/>
    <w:rsid w:val="00CF78ED"/>
    <w:rsid w:val="00D02B25"/>
    <w:rsid w:val="00D02EBA"/>
    <w:rsid w:val="00D10BCC"/>
    <w:rsid w:val="00D11976"/>
    <w:rsid w:val="00D17C3C"/>
    <w:rsid w:val="00D26B2C"/>
    <w:rsid w:val="00D312B9"/>
    <w:rsid w:val="00D352C9"/>
    <w:rsid w:val="00D425B2"/>
    <w:rsid w:val="00D428D6"/>
    <w:rsid w:val="00D502F2"/>
    <w:rsid w:val="00D552B2"/>
    <w:rsid w:val="00D608D1"/>
    <w:rsid w:val="00D613E4"/>
    <w:rsid w:val="00D728F0"/>
    <w:rsid w:val="00D74119"/>
    <w:rsid w:val="00D76F07"/>
    <w:rsid w:val="00D8075B"/>
    <w:rsid w:val="00D80EF2"/>
    <w:rsid w:val="00D8678B"/>
    <w:rsid w:val="00D87DA9"/>
    <w:rsid w:val="00D95CDC"/>
    <w:rsid w:val="00DA1784"/>
    <w:rsid w:val="00DA2114"/>
    <w:rsid w:val="00DA684D"/>
    <w:rsid w:val="00DC264A"/>
    <w:rsid w:val="00DC4493"/>
    <w:rsid w:val="00DE09C0"/>
    <w:rsid w:val="00DE4A14"/>
    <w:rsid w:val="00DF320D"/>
    <w:rsid w:val="00DF71C8"/>
    <w:rsid w:val="00E06CA2"/>
    <w:rsid w:val="00E129B8"/>
    <w:rsid w:val="00E13F96"/>
    <w:rsid w:val="00E21E7D"/>
    <w:rsid w:val="00E22FBC"/>
    <w:rsid w:val="00E249B0"/>
    <w:rsid w:val="00E24BF5"/>
    <w:rsid w:val="00E25338"/>
    <w:rsid w:val="00E2583B"/>
    <w:rsid w:val="00E25D53"/>
    <w:rsid w:val="00E345B5"/>
    <w:rsid w:val="00E435FB"/>
    <w:rsid w:val="00E51E44"/>
    <w:rsid w:val="00E63348"/>
    <w:rsid w:val="00E711EA"/>
    <w:rsid w:val="00E77E88"/>
    <w:rsid w:val="00E800B8"/>
    <w:rsid w:val="00E8107D"/>
    <w:rsid w:val="00E91564"/>
    <w:rsid w:val="00E960BB"/>
    <w:rsid w:val="00EA078E"/>
    <w:rsid w:val="00EA2074"/>
    <w:rsid w:val="00EA4832"/>
    <w:rsid w:val="00EA4E9D"/>
    <w:rsid w:val="00EC4899"/>
    <w:rsid w:val="00ED03AB"/>
    <w:rsid w:val="00ED32D2"/>
    <w:rsid w:val="00EE1519"/>
    <w:rsid w:val="00EE32DE"/>
    <w:rsid w:val="00EE5457"/>
    <w:rsid w:val="00EF6606"/>
    <w:rsid w:val="00EF6A7E"/>
    <w:rsid w:val="00F06F71"/>
    <w:rsid w:val="00F070AB"/>
    <w:rsid w:val="00F1105F"/>
    <w:rsid w:val="00F17567"/>
    <w:rsid w:val="00F221FC"/>
    <w:rsid w:val="00F27A7B"/>
    <w:rsid w:val="00F407B5"/>
    <w:rsid w:val="00F4389B"/>
    <w:rsid w:val="00F508E9"/>
    <w:rsid w:val="00F526AF"/>
    <w:rsid w:val="00F563A3"/>
    <w:rsid w:val="00F57CD0"/>
    <w:rsid w:val="00F616A3"/>
    <w:rsid w:val="00F617C3"/>
    <w:rsid w:val="00F64581"/>
    <w:rsid w:val="00F66F1B"/>
    <w:rsid w:val="00F6762A"/>
    <w:rsid w:val="00F7066B"/>
    <w:rsid w:val="00F81B0B"/>
    <w:rsid w:val="00F83B28"/>
    <w:rsid w:val="00F8499F"/>
    <w:rsid w:val="00FA46E5"/>
    <w:rsid w:val="00FA5C59"/>
    <w:rsid w:val="00FB7DBA"/>
    <w:rsid w:val="00FC1C25"/>
    <w:rsid w:val="00FC3F45"/>
    <w:rsid w:val="00FC6DFA"/>
    <w:rsid w:val="00FD503F"/>
    <w:rsid w:val="00FD709C"/>
    <w:rsid w:val="00FD7589"/>
    <w:rsid w:val="00FF016A"/>
    <w:rsid w:val="00FF1401"/>
    <w:rsid w:val="00FF3B9B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E249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E249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725FF-B7B4-4E66-8693-CF03D7D9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1749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</cp:revision>
  <cp:lastPrinted>2019-02-06T12:12:00Z</cp:lastPrinted>
  <dcterms:created xsi:type="dcterms:W3CDTF">2025-04-09T14:53:00Z</dcterms:created>
  <dcterms:modified xsi:type="dcterms:W3CDTF">2025-04-10T18:41:00Z</dcterms:modified>
</cp:coreProperties>
</file>